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23BB" w14:textId="2BBDF53C" w:rsidR="00C903D2" w:rsidRPr="00217A77" w:rsidRDefault="00C903D2" w:rsidP="00C903D2">
      <w:pPr>
        <w:jc w:val="right"/>
        <w:rPr>
          <w:color w:val="808080" w:themeColor="background1" w:themeShade="80"/>
        </w:rPr>
      </w:pPr>
      <w:r w:rsidRPr="00217A77">
        <w:rPr>
          <w:color w:val="808080" w:themeColor="background1" w:themeShade="80"/>
        </w:rPr>
        <w:t xml:space="preserve">Käytettävyystestauksen </w:t>
      </w:r>
      <w:r>
        <w:rPr>
          <w:color w:val="808080" w:themeColor="background1" w:themeShade="80"/>
        </w:rPr>
        <w:t>suoritusvaiheen tarkastuslista</w:t>
      </w:r>
      <w:r w:rsidR="000F3F9B">
        <w:rPr>
          <w:color w:val="808080" w:themeColor="background1" w:themeShade="80"/>
        </w:rPr>
        <w:t>, www-sivustolle</w:t>
      </w:r>
      <w:r w:rsidRPr="00217A77">
        <w:rPr>
          <w:color w:val="808080" w:themeColor="background1" w:themeShade="80"/>
        </w:rPr>
        <w:t xml:space="preserve"> / www.heiolenmarkus.com</w:t>
      </w:r>
    </w:p>
    <w:p w14:paraId="56BDB7E1" w14:textId="77777777" w:rsidR="00C903D2" w:rsidRDefault="00C903D2" w:rsidP="00C903D2">
      <w:pPr>
        <w:pStyle w:val="Otsikko1"/>
      </w:pPr>
    </w:p>
    <w:p w14:paraId="55E341D5" w14:textId="5CE352A6" w:rsidR="00806671" w:rsidRDefault="00806671" w:rsidP="00C903D2">
      <w:pPr>
        <w:pStyle w:val="Otsikko1"/>
      </w:pPr>
      <w:r w:rsidRPr="0084399B">
        <w:t>Ennen testihenkilön saapumista</w:t>
      </w:r>
    </w:p>
    <w:p w14:paraId="17E6A4D1" w14:textId="77777777" w:rsidR="00C903D2" w:rsidRPr="00C903D2" w:rsidRDefault="00C903D2" w:rsidP="00C903D2"/>
    <w:p w14:paraId="1A390865" w14:textId="22A118D4" w:rsidR="00C903D2" w:rsidRPr="00C903D2" w:rsidRDefault="00C903D2" w:rsidP="00C903D2">
      <w:pPr>
        <w:pStyle w:val="Luettelokappale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C903D2">
        <w:rPr>
          <w:sz w:val="28"/>
          <w:szCs w:val="28"/>
        </w:rPr>
        <w:t>Siisti testihuone</w:t>
      </w:r>
    </w:p>
    <w:p w14:paraId="0DA1F2AD" w14:textId="77777777" w:rsidR="00C903D2" w:rsidRDefault="00C903D2" w:rsidP="00C903D2">
      <w:pPr>
        <w:pStyle w:val="Luettelokappale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C903D2">
        <w:rPr>
          <w:sz w:val="28"/>
          <w:szCs w:val="28"/>
        </w:rPr>
        <w:t>Aseta testilaitteet aloitustilaan</w:t>
      </w:r>
    </w:p>
    <w:p w14:paraId="23D65686" w14:textId="77777777" w:rsidR="00C903D2" w:rsidRDefault="00C903D2" w:rsidP="00C903D2">
      <w:pPr>
        <w:pStyle w:val="Luettelokappale"/>
        <w:numPr>
          <w:ilvl w:val="1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Sivuhistorian, lomaketietojen ja cachen </w:t>
      </w:r>
      <w:r w:rsidRPr="00C903D2">
        <w:rPr>
          <w:sz w:val="28"/>
          <w:szCs w:val="28"/>
        </w:rPr>
        <w:t xml:space="preserve">tyhjennys </w:t>
      </w:r>
    </w:p>
    <w:p w14:paraId="5E871D4C" w14:textId="16C11D52" w:rsidR="00C903D2" w:rsidRDefault="00C903D2" w:rsidP="00C903D2">
      <w:pPr>
        <w:pStyle w:val="Luettelokappale"/>
        <w:numPr>
          <w:ilvl w:val="1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Avaa selaimeen </w:t>
      </w:r>
      <w:r w:rsidR="008B0A59">
        <w:rPr>
          <w:sz w:val="28"/>
          <w:szCs w:val="28"/>
        </w:rPr>
        <w:t>palvelun etusivu</w:t>
      </w:r>
    </w:p>
    <w:p w14:paraId="1903D9F8" w14:textId="52FE6C95" w:rsidR="00C903D2" w:rsidRPr="00C903D2" w:rsidRDefault="00356CA8" w:rsidP="00C903D2">
      <w:pPr>
        <w:pStyle w:val="Luettelokappale"/>
        <w:numPr>
          <w:ilvl w:val="1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Sulje ylimääräiset ohjelmat</w:t>
      </w:r>
      <w:bookmarkStart w:id="0" w:name="_GoBack"/>
      <w:bookmarkEnd w:id="0"/>
    </w:p>
    <w:p w14:paraId="3000E2DD" w14:textId="77777777" w:rsidR="00C903D2" w:rsidRDefault="00C903D2" w:rsidP="00C903D2">
      <w:pPr>
        <w:pStyle w:val="Luettelokappale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C903D2">
        <w:rPr>
          <w:sz w:val="28"/>
          <w:szCs w:val="28"/>
        </w:rPr>
        <w:t>Tarkista nauhoituslaitteiden toimivuus</w:t>
      </w:r>
    </w:p>
    <w:p w14:paraId="43CDB950" w14:textId="5722575D" w:rsidR="00C903D2" w:rsidRDefault="00C903D2" w:rsidP="00C903D2">
      <w:pPr>
        <w:pStyle w:val="Luettelokappale"/>
        <w:numPr>
          <w:ilvl w:val="1"/>
          <w:numId w:val="15"/>
        </w:numPr>
        <w:spacing w:line="276" w:lineRule="auto"/>
        <w:rPr>
          <w:sz w:val="28"/>
          <w:szCs w:val="28"/>
        </w:rPr>
      </w:pPr>
      <w:r w:rsidRPr="00C903D2">
        <w:rPr>
          <w:sz w:val="28"/>
          <w:szCs w:val="28"/>
        </w:rPr>
        <w:t>Testaa, et</w:t>
      </w:r>
      <w:r>
        <w:rPr>
          <w:sz w:val="28"/>
          <w:szCs w:val="28"/>
        </w:rPr>
        <w:t>tä mikrofoni on varmasti päällä</w:t>
      </w:r>
    </w:p>
    <w:p w14:paraId="5B7E6718" w14:textId="138FFE23" w:rsidR="00C903D2" w:rsidRDefault="00C903D2" w:rsidP="00C903D2">
      <w:pPr>
        <w:pStyle w:val="Luettelokappale"/>
        <w:numPr>
          <w:ilvl w:val="1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Nauhoita lyhyt pätkä puhetta ja testaa, että ääni toimii</w:t>
      </w:r>
    </w:p>
    <w:p w14:paraId="16153532" w14:textId="0BDBBCCB" w:rsidR="00C903D2" w:rsidRPr="00C903D2" w:rsidRDefault="00C903D2" w:rsidP="00C903D2">
      <w:pPr>
        <w:pStyle w:val="Luettelokappale"/>
        <w:numPr>
          <w:ilvl w:val="1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Laita nauhoitus aloitustilaan</w:t>
      </w:r>
    </w:p>
    <w:p w14:paraId="464B1112" w14:textId="2D89BCEF" w:rsidR="00C903D2" w:rsidRPr="00C903D2" w:rsidRDefault="00C903D2" w:rsidP="00C903D2">
      <w:pPr>
        <w:pStyle w:val="Luettelokappale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C903D2">
        <w:rPr>
          <w:sz w:val="28"/>
          <w:szCs w:val="28"/>
        </w:rPr>
        <w:t>uistiinpanoja varten kynää ja paperia</w:t>
      </w:r>
    </w:p>
    <w:p w14:paraId="48DAC5AB" w14:textId="4A4CEBED" w:rsidR="00C903D2" w:rsidRPr="00C903D2" w:rsidRDefault="00C903D2" w:rsidP="00C903D2">
      <w:pPr>
        <w:pStyle w:val="Luettelokappale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C903D2">
        <w:rPr>
          <w:sz w:val="28"/>
          <w:szCs w:val="28"/>
        </w:rPr>
        <w:t>Aseta testikäyttäjän tulosteet helposti saataville ja suoritusjärjestykseen</w:t>
      </w:r>
    </w:p>
    <w:p w14:paraId="0BDDFAB4" w14:textId="33317AC3" w:rsidR="00C903D2" w:rsidRPr="00C903D2" w:rsidRDefault="00C903D2" w:rsidP="00C903D2">
      <w:pPr>
        <w:pStyle w:val="Luettelokappale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Hae kiitoslahjakortti valmiiksi</w:t>
      </w:r>
    </w:p>
    <w:p w14:paraId="1E0DD097" w14:textId="3DAF17CA" w:rsidR="00C903D2" w:rsidRDefault="00C903D2" w:rsidP="00C903D2">
      <w:pPr>
        <w:pStyle w:val="Luettelokappale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C903D2">
        <w:rPr>
          <w:sz w:val="28"/>
          <w:szCs w:val="28"/>
        </w:rPr>
        <w:t>Laita testihuoneen oveen lappu ”Käyttäjätestaus käynnissä, älä häiritse”</w:t>
      </w:r>
    </w:p>
    <w:p w14:paraId="013085C4" w14:textId="1B91CEA0" w:rsidR="00A20DC6" w:rsidRDefault="00A20DC6" w:rsidP="00A20DC6">
      <w:pPr>
        <w:spacing w:line="276" w:lineRule="auto"/>
        <w:rPr>
          <w:sz w:val="28"/>
          <w:szCs w:val="28"/>
        </w:rPr>
      </w:pPr>
    </w:p>
    <w:p w14:paraId="43B088B2" w14:textId="773FA0D7" w:rsidR="00A20DC6" w:rsidRDefault="00A20DC6" w:rsidP="00A20DC6">
      <w:pPr>
        <w:pStyle w:val="Otsikko1"/>
      </w:pPr>
      <w:r>
        <w:t>Testihenkilön saavuttua</w:t>
      </w:r>
    </w:p>
    <w:p w14:paraId="5F0A5562" w14:textId="77777777" w:rsidR="00A20DC6" w:rsidRPr="00A20DC6" w:rsidRDefault="00A20DC6" w:rsidP="00A20DC6"/>
    <w:p w14:paraId="3A2FB7FD" w14:textId="07579235" w:rsidR="00A20DC6" w:rsidRPr="00A20DC6" w:rsidRDefault="00A20DC6" w:rsidP="00A20DC6">
      <w:pPr>
        <w:pStyle w:val="Luettelokappale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A20DC6">
        <w:rPr>
          <w:sz w:val="28"/>
          <w:szCs w:val="28"/>
        </w:rPr>
        <w:t>Käytettävyystestauksessa arvioidaan käyttöliittymän ymmärrettävyyttä, ei käyttäjän toimintaa. Oikeita tai vääriä vastauksia ei ole.</w:t>
      </w:r>
    </w:p>
    <w:p w14:paraId="53B23B00" w14:textId="2E57DD10" w:rsidR="00A20DC6" w:rsidRPr="00A20DC6" w:rsidRDefault="00A20DC6" w:rsidP="00A20DC6">
      <w:pPr>
        <w:pStyle w:val="Luettelokappale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A20DC6">
        <w:rPr>
          <w:sz w:val="28"/>
          <w:szCs w:val="28"/>
        </w:rPr>
        <w:t>Testauksen kulku ja testikäyttäjän toiminnan (ääneen ajattelu) selittäminen</w:t>
      </w:r>
    </w:p>
    <w:p w14:paraId="778E63E3" w14:textId="2DAF2144" w:rsidR="00A20DC6" w:rsidRPr="00A20DC6" w:rsidRDefault="00A20DC6" w:rsidP="00A20DC6">
      <w:pPr>
        <w:pStyle w:val="Luettelokappale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A20DC6">
        <w:rPr>
          <w:sz w:val="28"/>
          <w:szCs w:val="28"/>
        </w:rPr>
        <w:t>Testitilanteen maksimikesto</w:t>
      </w:r>
    </w:p>
    <w:p w14:paraId="2C9AE318" w14:textId="38D304C4" w:rsidR="00A20DC6" w:rsidRPr="00A20DC6" w:rsidRDefault="00A20DC6" w:rsidP="00A20DC6">
      <w:pPr>
        <w:pStyle w:val="Luettelokappale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A20DC6">
        <w:rPr>
          <w:sz w:val="28"/>
          <w:szCs w:val="28"/>
        </w:rPr>
        <w:t>Testikäyttäjän oikeudet (mahdollisuus lopettaa, anonymiteetti, nauhoitus)</w:t>
      </w:r>
    </w:p>
    <w:p w14:paraId="044D1242" w14:textId="6ABD324D" w:rsidR="00A20DC6" w:rsidRPr="00A20DC6" w:rsidRDefault="00A20DC6" w:rsidP="00A20DC6">
      <w:pPr>
        <w:pStyle w:val="Luettelokappale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A20DC6">
        <w:rPr>
          <w:sz w:val="28"/>
          <w:szCs w:val="28"/>
        </w:rPr>
        <w:t xml:space="preserve">Kysy lupa nauhoitukseen ja laita se päälle. </w:t>
      </w:r>
    </w:p>
    <w:sectPr w:rsidR="00A20DC6" w:rsidRPr="00A20DC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805"/>
    <w:multiLevelType w:val="hybridMultilevel"/>
    <w:tmpl w:val="3676C6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D8A"/>
    <w:multiLevelType w:val="hybridMultilevel"/>
    <w:tmpl w:val="97D8CB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F25"/>
    <w:multiLevelType w:val="hybridMultilevel"/>
    <w:tmpl w:val="E4D8E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1EFF"/>
    <w:multiLevelType w:val="hybridMultilevel"/>
    <w:tmpl w:val="59CA1112"/>
    <w:lvl w:ilvl="0" w:tplc="15EC456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7B3D"/>
    <w:multiLevelType w:val="hybridMultilevel"/>
    <w:tmpl w:val="537C38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308C"/>
    <w:multiLevelType w:val="hybridMultilevel"/>
    <w:tmpl w:val="C6A64498"/>
    <w:lvl w:ilvl="0" w:tplc="3B18638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A06"/>
    <w:multiLevelType w:val="hybridMultilevel"/>
    <w:tmpl w:val="1C6CAA2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659"/>
    <w:multiLevelType w:val="hybridMultilevel"/>
    <w:tmpl w:val="4E0C8B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3B18638E">
      <w:start w:val="1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5244"/>
    <w:multiLevelType w:val="hybridMultilevel"/>
    <w:tmpl w:val="0B668FEE"/>
    <w:lvl w:ilvl="0" w:tplc="399099E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14E66"/>
    <w:multiLevelType w:val="hybridMultilevel"/>
    <w:tmpl w:val="DEFAA3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3B18638E">
      <w:start w:val="1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67D"/>
    <w:multiLevelType w:val="hybridMultilevel"/>
    <w:tmpl w:val="BB2AE7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4ED4"/>
    <w:multiLevelType w:val="hybridMultilevel"/>
    <w:tmpl w:val="E100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5367D"/>
    <w:multiLevelType w:val="hybridMultilevel"/>
    <w:tmpl w:val="1A2EBB9E"/>
    <w:lvl w:ilvl="0" w:tplc="3B18638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2A0C"/>
    <w:multiLevelType w:val="hybridMultilevel"/>
    <w:tmpl w:val="A192D484"/>
    <w:lvl w:ilvl="0" w:tplc="15EC456A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1D097C"/>
    <w:multiLevelType w:val="hybridMultilevel"/>
    <w:tmpl w:val="0074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D76"/>
    <w:multiLevelType w:val="hybridMultilevel"/>
    <w:tmpl w:val="B766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4870"/>
    <w:multiLevelType w:val="hybridMultilevel"/>
    <w:tmpl w:val="485A2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9DB"/>
    <w:multiLevelType w:val="hybridMultilevel"/>
    <w:tmpl w:val="4FDC278E"/>
    <w:lvl w:ilvl="0" w:tplc="1DD0066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F"/>
    <w:rsid w:val="00035EB8"/>
    <w:rsid w:val="000F3F9B"/>
    <w:rsid w:val="0024433F"/>
    <w:rsid w:val="00356CA8"/>
    <w:rsid w:val="004A1E93"/>
    <w:rsid w:val="00552B31"/>
    <w:rsid w:val="00557735"/>
    <w:rsid w:val="005A1F3C"/>
    <w:rsid w:val="005A48B0"/>
    <w:rsid w:val="006268BE"/>
    <w:rsid w:val="0075466F"/>
    <w:rsid w:val="00806671"/>
    <w:rsid w:val="0084399B"/>
    <w:rsid w:val="008B0A59"/>
    <w:rsid w:val="0099489A"/>
    <w:rsid w:val="00A20DC6"/>
    <w:rsid w:val="00A35E15"/>
    <w:rsid w:val="00A550BA"/>
    <w:rsid w:val="00A87297"/>
    <w:rsid w:val="00B9583A"/>
    <w:rsid w:val="00BA799E"/>
    <w:rsid w:val="00C903D2"/>
    <w:rsid w:val="00D434D4"/>
    <w:rsid w:val="00FB12E7"/>
    <w:rsid w:val="00F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EF1C"/>
  <w15:chartTrackingRefBased/>
  <w15:docId w15:val="{2E20A200-6E71-4C5B-8AA9-99DB62E2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B1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433F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B1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Käytettävyystestauksen suoritusvaiheen tarkastuslista</dc:title>
  <dc:subject/>
  <dc:creator>Kuuranta Markus</dc:creator>
  <cp:keywords/>
  <dc:description>Markus Kuuranta, 2017
www.heiolenmarkus.com</dc:description>
  <cp:lastModifiedBy>Markus</cp:lastModifiedBy>
  <cp:revision>19</cp:revision>
  <dcterms:created xsi:type="dcterms:W3CDTF">2017-03-20T06:09:00Z</dcterms:created>
  <dcterms:modified xsi:type="dcterms:W3CDTF">2017-07-28T19:16:00Z</dcterms:modified>
</cp:coreProperties>
</file>